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B8" w:rsidRPr="00D84DB8" w:rsidRDefault="00D84DB8" w:rsidP="00D84DB8">
      <w:pPr>
        <w:widowControl w:val="0"/>
        <w:spacing w:line="360" w:lineRule="auto"/>
        <w:rPr>
          <w:b/>
          <w:snapToGrid w:val="0"/>
          <w:sz w:val="28"/>
          <w:szCs w:val="28"/>
        </w:rPr>
      </w:pPr>
      <w:r w:rsidRPr="00D84DB8">
        <w:rPr>
          <w:b/>
          <w:snapToGrid w:val="0"/>
          <w:sz w:val="28"/>
          <w:szCs w:val="28"/>
        </w:rPr>
        <w:t xml:space="preserve">Wymagania  </w:t>
      </w:r>
      <w:r w:rsidRPr="00D84DB8">
        <w:rPr>
          <w:b/>
          <w:snapToGrid w:val="0"/>
          <w:sz w:val="28"/>
          <w:szCs w:val="28"/>
        </w:rPr>
        <w:t>na poszczególne</w:t>
      </w:r>
      <w:r w:rsidRPr="00D84DB8">
        <w:rPr>
          <w:b/>
          <w:snapToGrid w:val="0"/>
          <w:sz w:val="28"/>
          <w:szCs w:val="28"/>
        </w:rPr>
        <w:t xml:space="preserve"> oceny – zajęcia techniczne - gimnazjum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bookmarkStart w:id="0" w:name="_GoBack"/>
      <w:bookmarkEnd w:id="0"/>
    </w:p>
    <w:p w:rsidR="00D84DB8" w:rsidRDefault="00D84DB8" w:rsidP="00D84DB8">
      <w:pPr>
        <w:widowControl w:val="0"/>
        <w:spacing w:line="360" w:lineRule="auto"/>
        <w:rPr>
          <w:b/>
          <w:snapToGrid w:val="0"/>
        </w:rPr>
      </w:pPr>
      <w:r>
        <w:rPr>
          <w:b/>
          <w:snapToGrid w:val="0"/>
        </w:rPr>
        <w:t>Ocenę celującą uczeń otrzymuje, gdy: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t>– biegle posługuje się zdobytymi wiadomościami i umiejętnościami w sytuacjach praktycznych oraz wiedzą znacznie wykracza poza program nauczania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t>– osiąga sukcesy w konkursach przedmiotowych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t>– systematycznie korzysta z wielu źródeł informacji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t>– twórczo rozwija własne uzdolnienia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t>– śledzi najnowsze osiągnięcia nauki i techniki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t>– swoje uzdolnienia racjonalnie wykorzystuje na każdych zajęciach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stosuje rozwiązania nietypowe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biegle i właściwie posługuje się urządzeniami w najbliższym otoczeniu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wykonuje dokumentację ciekawych rozwiązań technicznych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</w:p>
    <w:p w:rsidR="00D84DB8" w:rsidRDefault="00D84DB8" w:rsidP="00D84DB8">
      <w:pPr>
        <w:widowControl w:val="0"/>
        <w:spacing w:line="360" w:lineRule="auto"/>
        <w:rPr>
          <w:b/>
          <w:snapToGrid w:val="0"/>
        </w:rPr>
      </w:pPr>
      <w:r>
        <w:rPr>
          <w:b/>
          <w:snapToGrid w:val="0"/>
        </w:rPr>
        <w:t>Ocenę bardzo dobrą uczeń otrzymuje, gdy: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t>– opanował pełny zakres wiedzy określonej w programie nauczania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t>– rozwiązuje samodzielnie problemy teoretyczne</w:t>
      </w:r>
    </w:p>
    <w:p w:rsidR="00D84DB8" w:rsidRDefault="00D84DB8" w:rsidP="00D84DB8">
      <w:pPr>
        <w:spacing w:line="360" w:lineRule="auto"/>
      </w:pPr>
      <w:r>
        <w:t>– prezentuje wzorowe cechy i postawy podczas zajęć</w:t>
      </w:r>
    </w:p>
    <w:p w:rsidR="00D84DB8" w:rsidRDefault="00D84DB8" w:rsidP="00D84DB8">
      <w:pPr>
        <w:spacing w:line="360" w:lineRule="auto"/>
      </w:pPr>
      <w:r>
        <w:t>– potrafi współdziałać w grupie podczas realizacji zadań zespołowych</w:t>
      </w:r>
    </w:p>
    <w:p w:rsidR="00D84DB8" w:rsidRDefault="00D84DB8" w:rsidP="00D84DB8">
      <w:pPr>
        <w:spacing w:line="360" w:lineRule="auto"/>
      </w:pPr>
      <w:r>
        <w:t>– ambitnie realizuje zadania indywidualne</w:t>
      </w:r>
    </w:p>
    <w:p w:rsidR="00D84DB8" w:rsidRDefault="00D84DB8" w:rsidP="00D84DB8">
      <w:pPr>
        <w:spacing w:line="360" w:lineRule="auto"/>
      </w:pPr>
      <w:r>
        <w:t>– bardzo chętnie i często prezentuje swoje zainteresowania techniczne</w:t>
      </w:r>
    </w:p>
    <w:p w:rsidR="00D84DB8" w:rsidRDefault="00D84DB8" w:rsidP="00D84DB8">
      <w:pPr>
        <w:spacing w:line="360" w:lineRule="auto"/>
      </w:pPr>
      <w:r>
        <w:t>– jest świadomy zasad bhp podczas pracy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poprawnie rozpoznaje materiały, określa ich cechy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sprawnie posługuje się narzędziami i przyborami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cechuje się systematycznością, konsekwencją działania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systematycznie korzysta z różnych źródeł informacji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systematycznie, poprawnie i estetycznie prowadzi dokumentację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właściwie posługuje się urządzeniami w najbliższym otoczeniu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bierze udział w konkursach przedmiotowych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</w:p>
    <w:p w:rsidR="00D84DB8" w:rsidRDefault="00D84DB8" w:rsidP="00D84DB8">
      <w:pPr>
        <w:widowControl w:val="0"/>
        <w:spacing w:line="360" w:lineRule="auto"/>
        <w:rPr>
          <w:b/>
          <w:snapToGrid w:val="0"/>
        </w:rPr>
      </w:pPr>
      <w:r>
        <w:rPr>
          <w:b/>
          <w:snapToGrid w:val="0"/>
        </w:rPr>
        <w:t>Ocenę dobrą uczeń otrzymuje, gdy: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nie opanował w pełni zakresu wiedzy określonej w programie nauczania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rozwiązuje samodzielnie zadania teoretyczne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lastRenderedPageBreak/>
        <w:t>– wykorzystuje czas zaplanowany przez nauczyciela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sporadycznie prezentuje swoje zainteresowania techniczne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zna i stosuje zasady bhp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poprawnie rozpoznaje materiały, określa ich cechy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poprawnie posługuje się narzędziami i przyborami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właściwie posługuje się urządzeniami w najbliższym otoczeniu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czasami korzysta z różnych źródeł informacji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systematycznie i poprawnie prowadzi dokumentację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</w:p>
    <w:p w:rsidR="00D84DB8" w:rsidRDefault="00D84DB8" w:rsidP="00D84DB8">
      <w:pPr>
        <w:widowControl w:val="0"/>
        <w:spacing w:line="360" w:lineRule="auto"/>
        <w:rPr>
          <w:b/>
          <w:snapToGrid w:val="0"/>
        </w:rPr>
      </w:pPr>
      <w:r>
        <w:rPr>
          <w:b/>
          <w:snapToGrid w:val="0"/>
        </w:rPr>
        <w:t>Ocenę dostateczną uczeń otrzymuje, gdy: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opanował minimum zakresu wiedzy określonej w programie nauczania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rozwiązuje zadania o średnim stopniu trudności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poprawnie posługuje się przyrządami i narzędziami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poprawnie rozpoznaje materiały, określa ich podstawowe cechy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stosuje zasady organizacji i bezpieczeństwa pracy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mało efektywnie wykorzystuje czas pracy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rzadko korzysta z różnych źródeł informacji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systematycznie prowadzi dokumentacje, jednak nie zawsze poprawnie</w:t>
      </w:r>
    </w:p>
    <w:p w:rsidR="00D84DB8" w:rsidRDefault="00D84DB8" w:rsidP="00D84DB8">
      <w:pPr>
        <w:widowControl w:val="0"/>
        <w:spacing w:line="360" w:lineRule="auto"/>
        <w:ind w:left="708"/>
        <w:rPr>
          <w:snapToGrid w:val="0"/>
        </w:rPr>
      </w:pPr>
    </w:p>
    <w:p w:rsidR="00D84DB8" w:rsidRDefault="00D84DB8" w:rsidP="00D84DB8">
      <w:pPr>
        <w:widowControl w:val="0"/>
        <w:spacing w:line="360" w:lineRule="auto"/>
        <w:rPr>
          <w:b/>
          <w:snapToGrid w:val="0"/>
        </w:rPr>
      </w:pPr>
      <w:r>
        <w:rPr>
          <w:b/>
          <w:snapToGrid w:val="0"/>
        </w:rPr>
        <w:t>Ocenę poduszczającą uczeń otrzymuje, gdy: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ma braki w opanowaniu minimum wiedzy określonej w programie nauczania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rozwiązuje zadania o niewielkim stopniu trudności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posługuje się prostymi przyrządami i narzędziami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w nieznacznym stopniu potrafi posługiwać się urządzeniami z najbliższego otoczenia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posługuje się urządzeniami w najbliższym otoczeniu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wykazuje trudności w organizowaniu pracy, wymaga kierowania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nie korzysta z żadnych źródeł informacji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prowadzi dokumentację niesystematycznie i niestarannie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</w:p>
    <w:p w:rsidR="00D84DB8" w:rsidRDefault="00D84DB8" w:rsidP="00D84DB8">
      <w:pPr>
        <w:widowControl w:val="0"/>
        <w:spacing w:line="360" w:lineRule="auto"/>
        <w:rPr>
          <w:b/>
          <w:snapToGrid w:val="0"/>
        </w:rPr>
      </w:pPr>
      <w:r>
        <w:rPr>
          <w:b/>
          <w:snapToGrid w:val="0"/>
        </w:rPr>
        <w:t>Ocenę niedostateczną uczeń otrzymuje, gdy: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nie opanował minimum wiedzy określonej w programie nauczania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nie jest w stanie rozwiązać podstawowych zadań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nieumiejętnie używa prostych narzędzi i przyborów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posługuje się niektórymi urządzeniami w najbliższym otoczeniu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lastRenderedPageBreak/>
        <w:t>– nie potrafi organizować pracy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jest niesamodzielny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nie korzysta z żadnych źródeł informacji</w:t>
      </w:r>
    </w:p>
    <w:p w:rsidR="00D84DB8" w:rsidRDefault="00D84DB8" w:rsidP="00D84DB8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>– nie prowadzi dokumentacji</w:t>
      </w:r>
    </w:p>
    <w:p w:rsidR="002C5F0A" w:rsidRDefault="002C5F0A"/>
    <w:sectPr w:rsidR="002C5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B8"/>
    <w:rsid w:val="002C5F0A"/>
    <w:rsid w:val="003E0B9F"/>
    <w:rsid w:val="004D734E"/>
    <w:rsid w:val="00684693"/>
    <w:rsid w:val="00746F5D"/>
    <w:rsid w:val="00905B3F"/>
    <w:rsid w:val="00B763A7"/>
    <w:rsid w:val="00B91AF7"/>
    <w:rsid w:val="00D84DB8"/>
    <w:rsid w:val="00E7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B9F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B9F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0B9F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0B9F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0B9F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0B9F"/>
    <w:pPr>
      <w:shd w:val="clear" w:color="auto" w:fill="FFFFFF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0B9F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0B9F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E0B9F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E0B9F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rsid w:val="003E0B9F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E0B9F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3E0B9F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3E0B9F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3E0B9F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3E0B9F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3E0B9F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3E0B9F"/>
    <w:rPr>
      <w:b/>
      <w:bCs/>
      <w:i/>
      <w:iCs/>
      <w:color w:val="7F7F7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E0B9F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3E0B9F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0B9F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PodtytuZnak">
    <w:name w:val="Podtytuł Znak"/>
    <w:link w:val="Podtytu"/>
    <w:uiPriority w:val="11"/>
    <w:rsid w:val="003E0B9F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3E0B9F"/>
    <w:rPr>
      <w:b/>
      <w:bCs/>
    </w:rPr>
  </w:style>
  <w:style w:type="character" w:styleId="Uwydatnienie">
    <w:name w:val="Emphasis"/>
    <w:uiPriority w:val="20"/>
    <w:qFormat/>
    <w:rsid w:val="003E0B9F"/>
    <w:rPr>
      <w:b/>
      <w:bCs/>
      <w:i/>
      <w:iCs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3E0B9F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E0B9F"/>
  </w:style>
  <w:style w:type="paragraph" w:styleId="Akapitzlist">
    <w:name w:val="List Paragraph"/>
    <w:basedOn w:val="Normalny"/>
    <w:uiPriority w:val="34"/>
    <w:qFormat/>
    <w:rsid w:val="003E0B9F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3E0B9F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3E0B9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0B9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3E0B9F"/>
    <w:rPr>
      <w:i/>
      <w:iCs/>
    </w:rPr>
  </w:style>
  <w:style w:type="character" w:styleId="Wyrnieniedelikatne">
    <w:name w:val="Subtle Emphasis"/>
    <w:uiPriority w:val="19"/>
    <w:qFormat/>
    <w:rsid w:val="003E0B9F"/>
    <w:rPr>
      <w:i/>
      <w:iCs/>
    </w:rPr>
  </w:style>
  <w:style w:type="character" w:styleId="Wyrnienieintensywne">
    <w:name w:val="Intense Emphasis"/>
    <w:uiPriority w:val="21"/>
    <w:qFormat/>
    <w:rsid w:val="003E0B9F"/>
    <w:rPr>
      <w:b/>
      <w:bCs/>
      <w:i/>
      <w:iCs/>
    </w:rPr>
  </w:style>
  <w:style w:type="character" w:styleId="Odwoaniedelikatne">
    <w:name w:val="Subtle Reference"/>
    <w:uiPriority w:val="31"/>
    <w:qFormat/>
    <w:rsid w:val="003E0B9F"/>
    <w:rPr>
      <w:smallCaps/>
    </w:rPr>
  </w:style>
  <w:style w:type="character" w:styleId="Odwoanieintensywne">
    <w:name w:val="Intense Reference"/>
    <w:uiPriority w:val="32"/>
    <w:qFormat/>
    <w:rsid w:val="003E0B9F"/>
    <w:rPr>
      <w:b/>
      <w:bCs/>
      <w:smallCaps/>
    </w:rPr>
  </w:style>
  <w:style w:type="character" w:styleId="Tytuksiki">
    <w:name w:val="Book Title"/>
    <w:uiPriority w:val="33"/>
    <w:qFormat/>
    <w:rsid w:val="003E0B9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E0B9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B9F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B9F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0B9F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0B9F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0B9F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0B9F"/>
    <w:pPr>
      <w:shd w:val="clear" w:color="auto" w:fill="FFFFFF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0B9F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0B9F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E0B9F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E0B9F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rsid w:val="003E0B9F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E0B9F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3E0B9F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3E0B9F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3E0B9F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3E0B9F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3E0B9F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3E0B9F"/>
    <w:rPr>
      <w:b/>
      <w:bCs/>
      <w:i/>
      <w:iCs/>
      <w:color w:val="7F7F7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E0B9F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3E0B9F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0B9F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PodtytuZnak">
    <w:name w:val="Podtytuł Znak"/>
    <w:link w:val="Podtytu"/>
    <w:uiPriority w:val="11"/>
    <w:rsid w:val="003E0B9F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3E0B9F"/>
    <w:rPr>
      <w:b/>
      <w:bCs/>
    </w:rPr>
  </w:style>
  <w:style w:type="character" w:styleId="Uwydatnienie">
    <w:name w:val="Emphasis"/>
    <w:uiPriority w:val="20"/>
    <w:qFormat/>
    <w:rsid w:val="003E0B9F"/>
    <w:rPr>
      <w:b/>
      <w:bCs/>
      <w:i/>
      <w:iCs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3E0B9F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E0B9F"/>
  </w:style>
  <w:style w:type="paragraph" w:styleId="Akapitzlist">
    <w:name w:val="List Paragraph"/>
    <w:basedOn w:val="Normalny"/>
    <w:uiPriority w:val="34"/>
    <w:qFormat/>
    <w:rsid w:val="003E0B9F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3E0B9F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3E0B9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0B9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3E0B9F"/>
    <w:rPr>
      <w:i/>
      <w:iCs/>
    </w:rPr>
  </w:style>
  <w:style w:type="character" w:styleId="Wyrnieniedelikatne">
    <w:name w:val="Subtle Emphasis"/>
    <w:uiPriority w:val="19"/>
    <w:qFormat/>
    <w:rsid w:val="003E0B9F"/>
    <w:rPr>
      <w:i/>
      <w:iCs/>
    </w:rPr>
  </w:style>
  <w:style w:type="character" w:styleId="Wyrnienieintensywne">
    <w:name w:val="Intense Emphasis"/>
    <w:uiPriority w:val="21"/>
    <w:qFormat/>
    <w:rsid w:val="003E0B9F"/>
    <w:rPr>
      <w:b/>
      <w:bCs/>
      <w:i/>
      <w:iCs/>
    </w:rPr>
  </w:style>
  <w:style w:type="character" w:styleId="Odwoaniedelikatne">
    <w:name w:val="Subtle Reference"/>
    <w:uiPriority w:val="31"/>
    <w:qFormat/>
    <w:rsid w:val="003E0B9F"/>
    <w:rPr>
      <w:smallCaps/>
    </w:rPr>
  </w:style>
  <w:style w:type="character" w:styleId="Odwoanieintensywne">
    <w:name w:val="Intense Reference"/>
    <w:uiPriority w:val="32"/>
    <w:qFormat/>
    <w:rsid w:val="003E0B9F"/>
    <w:rPr>
      <w:b/>
      <w:bCs/>
      <w:smallCaps/>
    </w:rPr>
  </w:style>
  <w:style w:type="character" w:styleId="Tytuksiki">
    <w:name w:val="Book Title"/>
    <w:uiPriority w:val="33"/>
    <w:qFormat/>
    <w:rsid w:val="003E0B9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E0B9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2017-11-21T15:25:00Z</dcterms:created>
  <dcterms:modified xsi:type="dcterms:W3CDTF">2017-11-21T15:27:00Z</dcterms:modified>
</cp:coreProperties>
</file>